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A9775" w14:textId="77777777" w:rsidR="00C975E4" w:rsidRDefault="00C975E4" w:rsidP="003853D3">
      <w:pPr>
        <w:pStyle w:val="Heading1"/>
        <w:rPr>
          <w:lang w:eastAsia="en-IN"/>
        </w:rPr>
      </w:pPr>
      <w:bookmarkStart w:id="0" w:name="_Toc12632126"/>
      <w:r>
        <w:rPr>
          <w:lang w:eastAsia="en-IN"/>
        </w:rPr>
        <w:t>Check Accessibility</w:t>
      </w:r>
      <w:bookmarkEnd w:id="0"/>
    </w:p>
    <w:p w14:paraId="51DA9776" w14:textId="39366832" w:rsidR="00C975E4" w:rsidRPr="00CF7C82" w:rsidRDefault="00C975E4" w:rsidP="008E29FB">
      <w:pPr>
        <w:spacing w:before="120" w:after="120"/>
        <w:rPr>
          <w:rFonts w:ascii="Times New Roman" w:hAnsi="Times New Roman"/>
          <w:color w:val="000000" w:themeColor="text1"/>
        </w:rPr>
      </w:pPr>
      <w:r w:rsidRPr="00CF7C82">
        <w:rPr>
          <w:rFonts w:ascii="Times New Roman" w:hAnsi="Times New Roman"/>
          <w:color w:val="000000" w:themeColor="text1"/>
        </w:rPr>
        <w:t>PowerPoint includes a tool that will identify many common accessibility issues.</w:t>
      </w:r>
    </w:p>
    <w:p w14:paraId="6CFECD64" w14:textId="77777777" w:rsidR="00DE1254" w:rsidRDefault="008E29FB" w:rsidP="003853D3">
      <w:pPr>
        <w:spacing w:before="120" w:after="120"/>
        <w:rPr>
          <w:rFonts w:ascii="Times New Roman" w:hAnsi="Times New Roman"/>
          <w:color w:val="000000" w:themeColor="text1"/>
        </w:rPr>
      </w:pPr>
      <w:r>
        <w:rPr>
          <w:rFonts w:ascii="Times New Roman" w:hAnsi="Times New Roman"/>
          <w:color w:val="000000" w:themeColor="text1"/>
        </w:rPr>
        <w:t xml:space="preserve">You can get to </w:t>
      </w:r>
      <w:r w:rsidR="00C975E4" w:rsidRPr="00CF7C82">
        <w:rPr>
          <w:rFonts w:ascii="Times New Roman" w:hAnsi="Times New Roman"/>
          <w:color w:val="000000" w:themeColor="text1"/>
        </w:rPr>
        <w:t xml:space="preserve">the accessibility checker </w:t>
      </w:r>
      <w:r>
        <w:rPr>
          <w:rFonts w:ascii="Times New Roman" w:hAnsi="Times New Roman"/>
          <w:color w:val="000000" w:themeColor="text1"/>
        </w:rPr>
        <w:t>in many ways.</w:t>
      </w:r>
    </w:p>
    <w:p w14:paraId="59CEB9DE" w14:textId="77777777" w:rsidR="00DE1254" w:rsidRDefault="00DE1254" w:rsidP="00BD2298">
      <w:pPr>
        <w:pStyle w:val="ListParagraph"/>
        <w:numPr>
          <w:ilvl w:val="0"/>
          <w:numId w:val="1"/>
        </w:numPr>
        <w:spacing w:after="0" w:line="360" w:lineRule="atLeast"/>
        <w:rPr>
          <w:lang w:eastAsia="en-IN"/>
        </w:rPr>
      </w:pPr>
      <w:r>
        <w:rPr>
          <w:lang w:eastAsia="en-IN"/>
        </w:rPr>
        <w:t>In the latest versions of PowerPoint, you can open the accessibility checker by selecting the message in the status bar at the bottom of the window.</w:t>
      </w:r>
    </w:p>
    <w:p w14:paraId="2DB1C3CD" w14:textId="77777777" w:rsidR="00DE1254" w:rsidRDefault="00DE1254" w:rsidP="00BD2298">
      <w:pPr>
        <w:pStyle w:val="ListParagraph"/>
        <w:numPr>
          <w:ilvl w:val="0"/>
          <w:numId w:val="1"/>
        </w:numPr>
        <w:spacing w:after="0" w:line="360" w:lineRule="atLeast"/>
        <w:rPr>
          <w:lang w:eastAsia="en-IN"/>
        </w:rPr>
      </w:pPr>
      <w:r>
        <w:rPr>
          <w:lang w:eastAsia="en-IN"/>
        </w:rPr>
        <w:t>You can also find the Check Accessibility button on the ribbon in the Review tab.</w:t>
      </w:r>
    </w:p>
    <w:p w14:paraId="51DA9777" w14:textId="5B02DE5F" w:rsidR="00C975E4" w:rsidRPr="00BD2298" w:rsidRDefault="00BD2298" w:rsidP="00BD2298">
      <w:pPr>
        <w:pStyle w:val="ListParagraph"/>
        <w:numPr>
          <w:ilvl w:val="0"/>
          <w:numId w:val="1"/>
        </w:numPr>
        <w:spacing w:before="120" w:after="120"/>
        <w:rPr>
          <w:rFonts w:ascii="Times New Roman" w:hAnsi="Times New Roman"/>
          <w:color w:val="000000" w:themeColor="text1"/>
        </w:rPr>
      </w:pPr>
      <w:r w:rsidRPr="00BD2298">
        <w:rPr>
          <w:rFonts w:ascii="Times New Roman" w:hAnsi="Times New Roman"/>
          <w:color w:val="000000" w:themeColor="text1"/>
        </w:rPr>
        <w:t>Alternatively, s</w:t>
      </w:r>
      <w:r w:rsidR="00C975E4" w:rsidRPr="00BD2298">
        <w:rPr>
          <w:rFonts w:ascii="Times New Roman" w:hAnsi="Times New Roman"/>
          <w:color w:val="000000" w:themeColor="text1"/>
        </w:rPr>
        <w:t>elect File &gt; Info. Select the Check for Issues button and choose Check Accessibility.</w:t>
      </w:r>
    </w:p>
    <w:p w14:paraId="51DA9778" w14:textId="77777777" w:rsidR="00C975E4" w:rsidRDefault="00C975E4" w:rsidP="003853D3">
      <w:pPr>
        <w:spacing w:after="0" w:line="360" w:lineRule="atLeast"/>
        <w:rPr>
          <w:lang w:eastAsia="en-IN"/>
        </w:rPr>
      </w:pPr>
      <w:r>
        <w:rPr>
          <w:noProof/>
          <w:lang w:eastAsia="en-IN"/>
        </w:rPr>
        <w:drawing>
          <wp:inline distT="0" distB="0" distL="0" distR="0" wp14:anchorId="51DA977D" wp14:editId="51DA977E">
            <wp:extent cx="3989070" cy="4142740"/>
            <wp:effectExtent l="0" t="0" r="0" b="0"/>
            <wp:docPr id="35" name="Picture 35" descr="Screenshot showing Accessibility check op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ebaim.org/techniques/powerpoint/media/check-window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89070" cy="4142740"/>
                    </a:xfrm>
                    <a:prstGeom prst="rect">
                      <a:avLst/>
                    </a:prstGeom>
                    <a:noFill/>
                    <a:ln>
                      <a:noFill/>
                    </a:ln>
                  </pic:spPr>
                </pic:pic>
              </a:graphicData>
            </a:graphic>
          </wp:inline>
        </w:drawing>
      </w:r>
    </w:p>
    <w:p w14:paraId="51DA9779" w14:textId="241EA3CB" w:rsidR="00C975E4" w:rsidRPr="00CF7C82" w:rsidRDefault="00BD2298" w:rsidP="003853D3">
      <w:pPr>
        <w:spacing w:before="120" w:after="120"/>
        <w:rPr>
          <w:rFonts w:ascii="Times New Roman" w:hAnsi="Times New Roman"/>
          <w:color w:val="000000" w:themeColor="text1"/>
        </w:rPr>
      </w:pPr>
      <w:r>
        <w:rPr>
          <w:rFonts w:ascii="Times New Roman" w:hAnsi="Times New Roman"/>
          <w:color w:val="000000" w:themeColor="text1"/>
        </w:rPr>
        <w:t>T</w:t>
      </w:r>
      <w:r w:rsidR="00C975E4" w:rsidRPr="00CF7C82">
        <w:rPr>
          <w:rFonts w:ascii="Times New Roman" w:hAnsi="Times New Roman"/>
          <w:color w:val="000000" w:themeColor="text1"/>
        </w:rPr>
        <w:t>he Accessibility Checker sidebar will appear to the right. The checker presents accessibility errors (e.g., images with no alternative text), warnings (e.g., unclear link text) and tips (e.g., check slide reading order for slides with custom content). Selecting an item in the report will highlight the issue within the slide. Information about the issue, and instructions on how to repair it, will also appear at the bottom of the sidebar.</w:t>
      </w:r>
    </w:p>
    <w:p w14:paraId="51DA977A" w14:textId="77777777" w:rsidR="00C975E4" w:rsidRDefault="00C975E4" w:rsidP="003853D3">
      <w:pPr>
        <w:spacing w:after="0" w:line="360" w:lineRule="atLeast"/>
        <w:rPr>
          <w:lang w:eastAsia="en-IN"/>
        </w:rPr>
      </w:pPr>
      <w:r>
        <w:rPr>
          <w:noProof/>
          <w:lang w:eastAsia="en-IN"/>
        </w:rPr>
        <w:lastRenderedPageBreak/>
        <w:drawing>
          <wp:inline distT="0" distB="0" distL="0" distR="0" wp14:anchorId="51DA977F" wp14:editId="51DA9780">
            <wp:extent cx="4648835" cy="5546090"/>
            <wp:effectExtent l="0" t="0" r="0" b="0"/>
            <wp:docPr id="34" name="Picture 34" descr="Screenshot showing Accessibility test resul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ebaim.org/techniques/powerpoint/media/accessibility-checke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835" cy="5546090"/>
                    </a:xfrm>
                    <a:prstGeom prst="rect">
                      <a:avLst/>
                    </a:prstGeom>
                    <a:noFill/>
                    <a:ln>
                      <a:noFill/>
                    </a:ln>
                  </pic:spPr>
                </pic:pic>
              </a:graphicData>
            </a:graphic>
          </wp:inline>
        </w:drawing>
      </w:r>
    </w:p>
    <w:p w14:paraId="51DA977B" w14:textId="77777777" w:rsidR="00C975E4" w:rsidRDefault="00C975E4" w:rsidP="003853D3">
      <w:pPr>
        <w:spacing w:before="120" w:after="120"/>
        <w:rPr>
          <w:rFonts w:ascii="Times New Roman" w:hAnsi="Times New Roman"/>
          <w:color w:val="000000" w:themeColor="text1"/>
        </w:rPr>
      </w:pPr>
      <w:r w:rsidRPr="00CF7C82">
        <w:rPr>
          <w:rFonts w:ascii="Times New Roman" w:hAnsi="Times New Roman"/>
          <w:color w:val="000000" w:themeColor="text1"/>
        </w:rPr>
        <w:t>When the issue is addressed, it will disappear from the report automatically.</w:t>
      </w:r>
    </w:p>
    <w:p w14:paraId="63D5A90C" w14:textId="1F6825A0" w:rsidR="002C7CEC" w:rsidRPr="006E56FD" w:rsidRDefault="00ED3311" w:rsidP="006E56FD">
      <w:pPr>
        <w:spacing w:before="120" w:after="120"/>
        <w:rPr>
          <w:rFonts w:ascii="Times New Roman" w:hAnsi="Times New Roman"/>
          <w:color w:val="000000" w:themeColor="text1"/>
        </w:rPr>
      </w:pPr>
      <w:r>
        <w:rPr>
          <w:rFonts w:ascii="Times New Roman" w:hAnsi="Times New Roman"/>
          <w:color w:val="000000" w:themeColor="text1"/>
        </w:rPr>
        <w:t>U</w:t>
      </w:r>
      <w:r w:rsidR="005370F6">
        <w:rPr>
          <w:rFonts w:ascii="Times New Roman" w:hAnsi="Times New Roman"/>
          <w:color w:val="000000" w:themeColor="text1"/>
        </w:rPr>
        <w:t xml:space="preserve">se </w:t>
      </w:r>
      <w:r>
        <w:rPr>
          <w:rFonts w:ascii="Times New Roman" w:hAnsi="Times New Roman"/>
          <w:color w:val="000000" w:themeColor="text1"/>
        </w:rPr>
        <w:t xml:space="preserve">the </w:t>
      </w:r>
      <w:r w:rsidR="005370F6">
        <w:rPr>
          <w:rFonts w:ascii="Times New Roman" w:hAnsi="Times New Roman"/>
          <w:color w:val="000000" w:themeColor="text1"/>
        </w:rPr>
        <w:t xml:space="preserve">Accessibility Checker </w:t>
      </w:r>
      <w:r>
        <w:rPr>
          <w:rFonts w:ascii="Times New Roman" w:hAnsi="Times New Roman"/>
          <w:color w:val="000000" w:themeColor="text1"/>
        </w:rPr>
        <w:t xml:space="preserve">to identify and </w:t>
      </w:r>
      <w:r w:rsidR="005370F6">
        <w:rPr>
          <w:rFonts w:ascii="Times New Roman" w:hAnsi="Times New Roman"/>
          <w:color w:val="000000" w:themeColor="text1"/>
        </w:rPr>
        <w:t>fix issues before sharing the presentation.</w:t>
      </w:r>
      <w:r w:rsidR="007F0313">
        <w:rPr>
          <w:rFonts w:ascii="Times New Roman" w:hAnsi="Times New Roman"/>
          <w:color w:val="000000" w:themeColor="text1"/>
        </w:rPr>
        <w:t xml:space="preserve"> </w:t>
      </w:r>
      <w:r w:rsidR="00104F86">
        <w:rPr>
          <w:rFonts w:ascii="Times New Roman" w:hAnsi="Times New Roman"/>
          <w:color w:val="000000" w:themeColor="text1"/>
        </w:rPr>
        <w:t xml:space="preserve">You should keep the Accessibility Checker running when you are creating the presentation. It will help you detect accessibility issues as it occurs and you will not be repeating the same </w:t>
      </w:r>
      <w:r w:rsidR="002C7CEC">
        <w:rPr>
          <w:rFonts w:ascii="Times New Roman" w:hAnsi="Times New Roman"/>
          <w:color w:val="000000" w:themeColor="text1"/>
        </w:rPr>
        <w:t xml:space="preserve">issue across the presentation. </w:t>
      </w:r>
    </w:p>
    <w:sectPr w:rsidR="002C7CEC" w:rsidRPr="006E56F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F0031"/>
    <w:multiLevelType w:val="hybridMultilevel"/>
    <w:tmpl w:val="2C123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4303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438"/>
    <w:rsid w:val="00104F86"/>
    <w:rsid w:val="001B0438"/>
    <w:rsid w:val="002934AA"/>
    <w:rsid w:val="002B083D"/>
    <w:rsid w:val="002C7CEC"/>
    <w:rsid w:val="003853D3"/>
    <w:rsid w:val="00487BE3"/>
    <w:rsid w:val="005370F6"/>
    <w:rsid w:val="006E56FD"/>
    <w:rsid w:val="007D6F4F"/>
    <w:rsid w:val="007F0313"/>
    <w:rsid w:val="008E29FB"/>
    <w:rsid w:val="00A83233"/>
    <w:rsid w:val="00AA4199"/>
    <w:rsid w:val="00BD2298"/>
    <w:rsid w:val="00BE4D74"/>
    <w:rsid w:val="00C87437"/>
    <w:rsid w:val="00C975E4"/>
    <w:rsid w:val="00D7127A"/>
    <w:rsid w:val="00DA638D"/>
    <w:rsid w:val="00DE1254"/>
    <w:rsid w:val="00ED331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A9775"/>
  <w15:chartTrackingRefBased/>
  <w15:docId w15:val="{5107DA78-C156-4D22-8577-475CE67E2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kern w:val="2"/>
        <w:sz w:val="24"/>
        <w:lang w:val="en-IN" w:eastAsia="en-US" w:bidi="ar-SA"/>
        <w14:ligatures w14:val="standardContextual"/>
      </w:rPr>
    </w:rPrDefault>
    <w:pPrDefault>
      <w:pPr>
        <w:spacing w:before="240"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E3"/>
  </w:style>
  <w:style w:type="paragraph" w:styleId="Heading1">
    <w:name w:val="heading 1"/>
    <w:basedOn w:val="Normal"/>
    <w:next w:val="Normal"/>
    <w:link w:val="Heading1Char"/>
    <w:autoRedefine/>
    <w:uiPriority w:val="9"/>
    <w:qFormat/>
    <w:rsid w:val="00A83233"/>
    <w:pPr>
      <w:keepNext/>
      <w:keepLines/>
      <w:widowControl w:val="0"/>
      <w:outlineLvl w:val="0"/>
    </w:pPr>
    <w:rPr>
      <w:rFonts w:ascii="Arial" w:eastAsiaTheme="majorEastAsia" w:hAnsi="Arial" w:cstheme="majorBidi"/>
      <w:color w:val="000000" w:themeColor="text1"/>
      <w:sz w:val="36"/>
      <w:szCs w:val="29"/>
    </w:rPr>
  </w:style>
  <w:style w:type="paragraph" w:styleId="Heading2">
    <w:name w:val="heading 2"/>
    <w:basedOn w:val="Normal"/>
    <w:next w:val="Normal"/>
    <w:link w:val="Heading2Char"/>
    <w:autoRedefine/>
    <w:uiPriority w:val="9"/>
    <w:unhideWhenUsed/>
    <w:qFormat/>
    <w:rsid w:val="00C87437"/>
    <w:pPr>
      <w:keepNext/>
      <w:keepLines/>
      <w:spacing w:before="480" w:after="360" w:line="276" w:lineRule="auto"/>
      <w:outlineLvl w:val="1"/>
    </w:pPr>
    <w:rPr>
      <w:rFonts w:ascii="Arial" w:eastAsiaTheme="majorEastAsia" w:hAnsi="Arial" w:cs="Arial"/>
      <w:b/>
      <w:bCs/>
      <w:color w:val="4472C4" w:themeColor="accent1"/>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233"/>
    <w:rPr>
      <w:rFonts w:ascii="Arial" w:eastAsiaTheme="majorEastAsia" w:hAnsi="Arial" w:cstheme="majorBidi"/>
      <w:color w:val="000000" w:themeColor="text1"/>
      <w:sz w:val="36"/>
      <w:szCs w:val="29"/>
    </w:rPr>
  </w:style>
  <w:style w:type="character" w:customStyle="1" w:styleId="Heading2Char">
    <w:name w:val="Heading 2 Char"/>
    <w:basedOn w:val="DefaultParagraphFont"/>
    <w:link w:val="Heading2"/>
    <w:uiPriority w:val="9"/>
    <w:rsid w:val="00C87437"/>
    <w:rPr>
      <w:rFonts w:ascii="Arial" w:eastAsiaTheme="majorEastAsia" w:hAnsi="Arial" w:cs="Arial"/>
      <w:b/>
      <w:bCs/>
      <w:color w:val="4472C4" w:themeColor="accent1"/>
      <w:sz w:val="32"/>
    </w:rPr>
  </w:style>
  <w:style w:type="paragraph" w:styleId="ListParagraph">
    <w:name w:val="List Paragraph"/>
    <w:basedOn w:val="Normal"/>
    <w:uiPriority w:val="34"/>
    <w:qFormat/>
    <w:rsid w:val="00BD2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16288-CFBE-4DEF-851E-7BD7C2B66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a8b8a0-b448-41dd-a8de-7c6af4496836"/>
    <ds:schemaRef ds:uri="fbaafd80-71ca-49a1-934c-7de3c331e8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EAB51-5DCB-4C9F-8FAB-580B76E6F2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197</Words>
  <Characters>1124</Characters>
  <Application>Microsoft Office Word</Application>
  <DocSecurity>0</DocSecurity>
  <Lines>9</Lines>
  <Paragraphs>2</Paragraphs>
  <ScaleCrop>false</ScaleCrop>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Verma</dc:creator>
  <cp:keywords/>
  <dc:description/>
  <cp:lastModifiedBy>Richard Orme</cp:lastModifiedBy>
  <cp:revision>16</cp:revision>
  <dcterms:created xsi:type="dcterms:W3CDTF">2023-07-01T05:29:00Z</dcterms:created>
  <dcterms:modified xsi:type="dcterms:W3CDTF">2023-07-17T14:49:00Z</dcterms:modified>
</cp:coreProperties>
</file>